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CE3CE6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заседание на Общински съвет Кайнарджа</w:t>
      </w:r>
    </w:p>
    <w:p w:rsidR="00D743C0" w:rsidRDefault="001C437A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28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B53346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заседателната зала на Общинския съвет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DB485B" w:rsidRDefault="00DB485B" w:rsidP="00DB485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Приемане на нов Правилник за организацията и дейността на Общински съвет Кайнарджа, неговите комисии и взаимодействието му с общинска администрация. </w:t>
      </w:r>
    </w:p>
    <w:p w:rsidR="00DB485B" w:rsidRDefault="00DB485B" w:rsidP="00DB485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DB485B" w:rsidRDefault="00DB485B" w:rsidP="00DB485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Информация за дейността на служителите от Участък-Кайнарджа за периода 01.01.2020 до 31.12.2020 г.</w:t>
      </w:r>
    </w:p>
    <w:p w:rsidR="00DB485B" w:rsidRDefault="00DB485B" w:rsidP="00DB485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Н-к УП-Кайнарджа</w:t>
      </w:r>
    </w:p>
    <w:p w:rsidR="00DB485B" w:rsidRDefault="00DB485B" w:rsidP="00DB485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Програма за управление и разпореждане с имоти-общинска собственост в Община Кайнарджа през 2021 г.</w:t>
      </w:r>
    </w:p>
    <w:p w:rsidR="00DB485B" w:rsidRDefault="00DB485B" w:rsidP="00DB485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DB485B" w:rsidRDefault="00DB485B" w:rsidP="00DB485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на свободни общински пасища и мери за ползване за стопанската 2021-2022 год., приемане на списъците на имотите за общо и индивидуално ползване, годишния план за паша и определяне на правила за ползването общинските пасища и мери.</w:t>
      </w:r>
    </w:p>
    <w:p w:rsidR="00DB485B" w:rsidRDefault="00DB485B" w:rsidP="00DB485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CE3CE6" w:rsidRDefault="00CE3CE6" w:rsidP="00CE3CE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Отпускане на гориво за предоставения на Полицейски участък-Кайнарджа автомобил с рег.№ </w:t>
      </w:r>
      <w:proofErr w:type="spell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 37-77 СВ / собственост на Общината / и обслужващ територията на Община Кайнарджа.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CE3CE6" w:rsidRDefault="00CE3CE6" w:rsidP="00CE3CE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Създаване на нова социална услуга „</w:t>
      </w:r>
      <w:proofErr w:type="spellStart"/>
      <w:r>
        <w:rPr>
          <w:sz w:val="24"/>
          <w:szCs w:val="24"/>
        </w:rPr>
        <w:t>Асистенска</w:t>
      </w:r>
      <w:proofErr w:type="spellEnd"/>
      <w:r>
        <w:rPr>
          <w:sz w:val="24"/>
          <w:szCs w:val="24"/>
        </w:rPr>
        <w:t xml:space="preserve"> подкрепа“- </w:t>
      </w:r>
      <w:proofErr w:type="spellStart"/>
      <w:r>
        <w:rPr>
          <w:sz w:val="24"/>
          <w:szCs w:val="24"/>
        </w:rPr>
        <w:t>делигирана</w:t>
      </w:r>
      <w:proofErr w:type="spellEnd"/>
      <w:r>
        <w:rPr>
          <w:sz w:val="24"/>
          <w:szCs w:val="24"/>
        </w:rPr>
        <w:t xml:space="preserve"> от държавна дейност.</w:t>
      </w:r>
    </w:p>
    <w:p w:rsidR="00CE3CE6" w:rsidRPr="00CE3CE6" w:rsidRDefault="00CE3CE6" w:rsidP="00CE3CE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DB485B" w:rsidRDefault="00DB485B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CE3CE6" w:rsidRDefault="00CE3CE6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lastRenderedPageBreak/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1C437A">
        <w:rPr>
          <w:b/>
          <w:sz w:val="20"/>
          <w:szCs w:val="20"/>
        </w:rPr>
        <w:t>28</w:t>
      </w:r>
      <w:r w:rsidR="00D743C0">
        <w:rPr>
          <w:b/>
          <w:sz w:val="20"/>
          <w:szCs w:val="20"/>
        </w:rPr>
        <w:t>.</w:t>
      </w:r>
      <w:r w:rsidR="001C437A">
        <w:rPr>
          <w:b/>
          <w:sz w:val="20"/>
          <w:szCs w:val="20"/>
        </w:rPr>
        <w:t>01.2021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CE3CE6">
        <w:rPr>
          <w:b/>
          <w:sz w:val="20"/>
          <w:szCs w:val="20"/>
        </w:rPr>
        <w:t>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CE3CE6" w:rsidRP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  <w:r w:rsidRPr="00CE3CE6">
        <w:rPr>
          <w:sz w:val="20"/>
          <w:szCs w:val="20"/>
        </w:rPr>
        <w:t xml:space="preserve">На основание чл.49, ал.1, т.2 от ЗМСМА на </w:t>
      </w:r>
      <w:r w:rsidRPr="00CE3CE6">
        <w:rPr>
          <w:b/>
          <w:sz w:val="20"/>
          <w:szCs w:val="20"/>
        </w:rPr>
        <w:t>28.01.2021 год. от 10</w:t>
      </w:r>
      <w:r>
        <w:rPr>
          <w:b/>
          <w:sz w:val="20"/>
          <w:szCs w:val="20"/>
        </w:rPr>
        <w:t>.3</w:t>
      </w:r>
      <w:bookmarkStart w:id="0" w:name="_GoBack"/>
      <w:bookmarkEnd w:id="0"/>
      <w:r w:rsidRPr="00CE3CE6">
        <w:rPr>
          <w:b/>
          <w:sz w:val="20"/>
          <w:szCs w:val="20"/>
        </w:rPr>
        <w:t>0 часа</w:t>
      </w:r>
      <w:r w:rsidRPr="00CE3CE6">
        <w:rPr>
          <w:sz w:val="24"/>
          <w:szCs w:val="24"/>
          <w:lang w:val="en-US"/>
        </w:rPr>
        <w:t xml:space="preserve"> </w:t>
      </w:r>
      <w:r w:rsidRPr="00CE3CE6">
        <w:rPr>
          <w:sz w:val="20"/>
          <w:szCs w:val="20"/>
        </w:rPr>
        <w:t>ще заседава:</w:t>
      </w:r>
    </w:p>
    <w:p w:rsidR="00691F95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91F95" w:rsidRDefault="00691F95" w:rsidP="00691F95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91F95" w:rsidRPr="005D7372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B53346" w:rsidRDefault="00256F4F" w:rsidP="00256F4F">
      <w:pPr>
        <w:tabs>
          <w:tab w:val="left" w:pos="7110"/>
        </w:tabs>
        <w:jc w:val="both"/>
        <w:rPr>
          <w:rFonts w:cstheme="minorHAnsi"/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</w:t>
      </w:r>
      <w:r w:rsidRPr="00B53346">
        <w:rPr>
          <w:rFonts w:cstheme="minorHAnsi"/>
          <w:sz w:val="24"/>
          <w:szCs w:val="24"/>
        </w:rPr>
        <w:t>Общинския съвет.</w:t>
      </w:r>
      <w:r w:rsidR="00B53346" w:rsidRPr="00B53346">
        <w:rPr>
          <w:rFonts w:cstheme="minorHAnsi"/>
          <w:sz w:val="24"/>
          <w:szCs w:val="24"/>
        </w:rPr>
        <w:t xml:space="preserve"> При промяна в епидемиологичната обстановка ще се спази чл.58а от Правилника за организацията и дейността на Общински съвет Кайнарджа и заседанието ще се проведе </w:t>
      </w:r>
      <w:r w:rsidR="00B53346" w:rsidRPr="00B53346">
        <w:rPr>
          <w:rFonts w:cstheme="minorHAnsi"/>
          <w:b/>
          <w:sz w:val="24"/>
          <w:szCs w:val="24"/>
          <w:u w:val="single"/>
        </w:rPr>
        <w:t>неприсъствено.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C437A"/>
    <w:rsid w:val="001F1733"/>
    <w:rsid w:val="00205A6E"/>
    <w:rsid w:val="002254F2"/>
    <w:rsid w:val="00256F4F"/>
    <w:rsid w:val="0028524C"/>
    <w:rsid w:val="0029694E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4F91"/>
    <w:rsid w:val="00691F95"/>
    <w:rsid w:val="006D4AFD"/>
    <w:rsid w:val="00706498"/>
    <w:rsid w:val="007165E5"/>
    <w:rsid w:val="0073752D"/>
    <w:rsid w:val="00757F66"/>
    <w:rsid w:val="007B35B0"/>
    <w:rsid w:val="00831991"/>
    <w:rsid w:val="00836F63"/>
    <w:rsid w:val="008530B0"/>
    <w:rsid w:val="00895BA9"/>
    <w:rsid w:val="008A2BA1"/>
    <w:rsid w:val="00A0629D"/>
    <w:rsid w:val="00AB5C7F"/>
    <w:rsid w:val="00B53346"/>
    <w:rsid w:val="00B76666"/>
    <w:rsid w:val="00BA0AFB"/>
    <w:rsid w:val="00BA31EA"/>
    <w:rsid w:val="00BB100C"/>
    <w:rsid w:val="00BC0426"/>
    <w:rsid w:val="00C14B8E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E31654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E2F3-290C-442B-BBF7-52B75F97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83</cp:revision>
  <cp:lastPrinted>2021-01-25T08:28:00Z</cp:lastPrinted>
  <dcterms:created xsi:type="dcterms:W3CDTF">2019-12-17T12:37:00Z</dcterms:created>
  <dcterms:modified xsi:type="dcterms:W3CDTF">2021-01-25T08:28:00Z</dcterms:modified>
</cp:coreProperties>
</file>